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F731F6">
        <w:rPr>
          <w:b/>
          <w:sz w:val="28"/>
          <w:szCs w:val="28"/>
        </w:rPr>
        <w:t>30</w:t>
      </w:r>
      <w:bookmarkStart w:id="0" w:name="_GoBack"/>
      <w:bookmarkEnd w:id="0"/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Pr="00985BED" w:rsidRDefault="00F731F6">
            <w:pPr>
              <w:spacing w:before="100" w:beforeAutospacing="1" w:after="100" w:afterAutospacing="1" w:line="240" w:lineRule="auto"/>
            </w:pPr>
            <w:r w:rsidRPr="00F731F6">
              <w:rPr>
                <w:color w:val="333333"/>
                <w:shd w:val="clear" w:color="auto" w:fill="FFFFFF"/>
              </w:rPr>
              <w:t xml:space="preserve">Промяна и одобряване на тиража на бюлетините за общински </w:t>
            </w:r>
            <w:proofErr w:type="spellStart"/>
            <w:r w:rsidRPr="00F731F6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F731F6">
              <w:rPr>
                <w:color w:val="333333"/>
                <w:shd w:val="clear" w:color="auto" w:fill="FFFFFF"/>
              </w:rPr>
              <w:t xml:space="preserve"> и кметове за местни избори на 27.10.2019 година в община Кайнарджа.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605B87" w:rsidRDefault="005263D5" w:rsidP="00605B87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4021E3"/>
    <w:rsid w:val="005263D5"/>
    <w:rsid w:val="00605B87"/>
    <w:rsid w:val="00660F37"/>
    <w:rsid w:val="00783DF2"/>
    <w:rsid w:val="00985BED"/>
    <w:rsid w:val="009C01EF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14</cp:revision>
  <dcterms:created xsi:type="dcterms:W3CDTF">2019-09-11T15:47:00Z</dcterms:created>
  <dcterms:modified xsi:type="dcterms:W3CDTF">2019-09-30T11:14:00Z</dcterms:modified>
</cp:coreProperties>
</file>